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784" w:val="left" w:leader="none"/>
        </w:tabs>
        <w:spacing w:line="240" w:lineRule="auto"/>
        <w:ind w:left="650" w:right="0" w:firstLine="0"/>
        <w:rPr>
          <w:rFonts w:ascii="Times New Roman"/>
          <w:sz w:val="20"/>
        </w:rPr>
      </w:pPr>
      <w:r>
        <w:rPr>
          <w:rFonts w:ascii="Times New Roman"/>
          <w:position w:val="5"/>
          <w:sz w:val="20"/>
        </w:rPr>
        <w:drawing>
          <wp:inline distT="0" distB="0" distL="0" distR="0">
            <wp:extent cx="3208587" cy="1575053"/>
            <wp:effectExtent l="0" t="0" r="0" b="0"/>
            <wp:docPr id="1" name="image1.jpeg" descr="AYUNTAMIENTO DE LOS REALEJOS - Ficha de entidad en Tebeosfer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587" cy="157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862848" cy="1515618"/>
            <wp:effectExtent l="0" t="0" r="0" b="0"/>
            <wp:docPr id="3" name="image2.jpeg" descr="Imagen que contiene dibuj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48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6"/>
        <w:rPr>
          <w:b w:val="0"/>
          <w:sz w:val="27"/>
          <w:u w:val="none"/>
        </w:rPr>
      </w:pPr>
    </w:p>
    <w:p>
      <w:pPr>
        <w:pStyle w:val="BodyText"/>
        <w:spacing w:before="86"/>
        <w:ind w:left="115"/>
        <w:rPr>
          <w:u w:val="none"/>
        </w:rPr>
      </w:pPr>
      <w:r>
        <w:rPr>
          <w:u w:val="thick"/>
        </w:rPr>
        <w:t>Convenio</w:t>
      </w:r>
      <w:r>
        <w:rPr>
          <w:spacing w:val="-2"/>
          <w:u w:val="thick"/>
        </w:rPr>
        <w:t> </w:t>
      </w:r>
      <w:r>
        <w:rPr>
          <w:u w:val="thick"/>
        </w:rPr>
        <w:t>Ayuntamiento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los</w:t>
      </w:r>
      <w:r>
        <w:rPr>
          <w:spacing w:val="-1"/>
          <w:u w:val="thick"/>
        </w:rPr>
        <w:t> </w:t>
      </w:r>
      <w:r>
        <w:rPr>
          <w:u w:val="thick"/>
        </w:rPr>
        <w:t>Realejos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"/>
        <w:rPr>
          <w:sz w:val="21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91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spacing w:line="230" w:lineRule="exact"/>
              <w:ind w:left="158" w:right="145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32" w:right="4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 w:right="1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Los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Realejos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color w:val="333333"/>
                <w:sz w:val="20"/>
              </w:rPr>
              <w:t>Convenio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 el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Ayuntamiento de Los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realejos y la Entidad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Asociación Norte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Tenerife de Atención 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Otorgamiento de una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subvención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color w:val="333333"/>
                <w:sz w:val="20"/>
              </w:rPr>
              <w:t>Prevención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drogodependencias,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tratamiento y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reinserción social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personas con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problemas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617" w:right="605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año.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619" w:right="605"/>
              <w:jc w:val="center"/>
              <w:rPr>
                <w:sz w:val="20"/>
              </w:rPr>
            </w:pPr>
            <w:r>
              <w:rPr>
                <w:color w:val="333333"/>
                <w:spacing w:val="-1"/>
                <w:sz w:val="20"/>
              </w:rPr>
              <w:t>01/12/2020 </w:t>
            </w:r>
            <w:r>
              <w:rPr>
                <w:color w:val="333333"/>
                <w:sz w:val="20"/>
              </w:rPr>
              <w:t>hasta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30/11/2021</w:t>
            </w:r>
          </w:p>
        </w:tc>
        <w:tc>
          <w:tcPr>
            <w:tcW w:w="2412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13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45.000</w:t>
            </w:r>
            <w:r>
              <w:rPr>
                <w:color w:val="333333"/>
                <w:spacing w:val="-2"/>
                <w:w w:val="90"/>
                <w:sz w:val="20"/>
              </w:rPr>
              <w:t> </w:t>
            </w:r>
            <w:r>
              <w:rPr>
                <w:color w:val="333333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11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2024-05-28T10:31:58Z</dcterms:created>
  <dcterms:modified xsi:type="dcterms:W3CDTF">2024-05-28T10:31:58Z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</Properties>
</file>